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5F6E13" w14:textId="77777777" w:rsidR="00681A7A" w:rsidRPr="00200641" w:rsidRDefault="00681A7A" w:rsidP="00681A7A">
      <w:pPr>
        <w:rPr>
          <w:rFonts w:ascii="Arial" w:hAnsi="Arial" w:cs="Arial"/>
          <w:b/>
        </w:rPr>
      </w:pPr>
      <w:r w:rsidRPr="00200641">
        <w:rPr>
          <w:rFonts w:ascii="Arial" w:hAnsi="Arial" w:cs="Arial"/>
          <w:b/>
        </w:rPr>
        <w:t xml:space="preserve">Orthopedic Impairment </w:t>
      </w:r>
    </w:p>
    <w:p w14:paraId="6E0E91D0" w14:textId="020C3DE3" w:rsidR="00681A7A" w:rsidRPr="00200641" w:rsidRDefault="00681A7A" w:rsidP="00681A7A">
      <w:pPr>
        <w:rPr>
          <w:rFonts w:ascii="Arial" w:hAnsi="Arial" w:cs="Arial"/>
        </w:rPr>
      </w:pPr>
      <w:r w:rsidRPr="00200641">
        <w:rPr>
          <w:rFonts w:ascii="Arial" w:hAnsi="Arial" w:cs="Arial"/>
        </w:rPr>
        <w:t>Orthopedic impairment means a severe orthopedic impairment that adversely affects a child’s educational performance. The term includes impairments caused by a congenital anomaly, impairments caused by disease (e.g., poliomyelitis, bone tuberculosis), and impairments from other causes (e.g., cerebral palsy, amputations, and fractures or burns that cause contractures). (34 CFR Sec. 300.8(c)(8))</w:t>
      </w:r>
    </w:p>
    <w:p w14:paraId="2AAED1BB" w14:textId="0FB0C97B" w:rsidR="003754BF" w:rsidRPr="00200641" w:rsidRDefault="003754BF" w:rsidP="00681A7A">
      <w:pPr>
        <w:rPr>
          <w:rFonts w:ascii="Arial" w:hAnsi="Arial" w:cs="Arial"/>
        </w:rPr>
      </w:pPr>
    </w:p>
    <w:p w14:paraId="0B7D449B" w14:textId="42DA67D3" w:rsidR="00200641" w:rsidRPr="00200641" w:rsidRDefault="00200641" w:rsidP="003754BF">
      <w:pPr>
        <w:rPr>
          <w:rFonts w:ascii="Arial" w:hAnsi="Arial" w:cs="Arial"/>
          <w:b/>
        </w:rPr>
      </w:pPr>
      <w:r w:rsidRPr="00200641">
        <w:rPr>
          <w:rFonts w:ascii="Arial" w:hAnsi="Arial" w:cs="Arial"/>
          <w:b/>
        </w:rPr>
        <w:t>Eligibility Determination</w:t>
      </w:r>
    </w:p>
    <w:p w14:paraId="63E5C771" w14:textId="6865265A" w:rsidR="003754BF" w:rsidRPr="00200641" w:rsidRDefault="003754BF" w:rsidP="003754BF">
      <w:pPr>
        <w:rPr>
          <w:rFonts w:ascii="Arial" w:hAnsi="Arial" w:cs="Arial"/>
        </w:rPr>
      </w:pPr>
      <w:r w:rsidRPr="00200641">
        <w:rPr>
          <w:rFonts w:ascii="Arial" w:hAnsi="Arial" w:cs="Arial"/>
        </w:rPr>
        <w:t xml:space="preserve">The New Mexico TEAM (DEC. 2017) guidelines were followed for this current assessment. Based on current assessments and data from multiple sources: </w:t>
      </w:r>
    </w:p>
    <w:p w14:paraId="01211EFC" w14:textId="77777777" w:rsidR="003754BF" w:rsidRPr="00200641" w:rsidRDefault="003754BF" w:rsidP="003754BF">
      <w:pPr>
        <w:rPr>
          <w:rFonts w:ascii="Arial" w:hAnsi="Arial" w:cs="Arial"/>
        </w:rPr>
      </w:pPr>
    </w:p>
    <w:p w14:paraId="6EAE505B" w14:textId="77777777" w:rsidR="003754BF" w:rsidRPr="00200641" w:rsidRDefault="003754BF" w:rsidP="003754BF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00641">
        <w:rPr>
          <w:rFonts w:ascii="Arial" w:hAnsi="Arial" w:cs="Arial"/>
          <w:sz w:val="22"/>
          <w:szCs w:val="22"/>
        </w:rPr>
        <w:t xml:space="preserve">A lack of appropriate instruction in reading or math </w:t>
      </w:r>
      <w:bookmarkStart w:id="0" w:name="_GoBack"/>
      <w:r w:rsidRPr="00200641">
        <w:rPr>
          <w:rFonts w:ascii="Arial" w:hAnsi="Arial" w:cs="Arial"/>
          <w:sz w:val="22"/>
          <w:szCs w:val="22"/>
        </w:rPr>
        <w:fldChar w:fldCharType="begin">
          <w:ffData>
            <w:name w:val="Dropdown7"/>
            <w:enabled/>
            <w:calcOnExit w:val="0"/>
            <w:ddList>
              <w:listEntry w:val="is"/>
              <w:listEntry w:val="is not"/>
            </w:ddList>
          </w:ffData>
        </w:fldChar>
      </w:r>
      <w:bookmarkStart w:id="1" w:name="Dropdown7"/>
      <w:r w:rsidRPr="00200641">
        <w:rPr>
          <w:rFonts w:ascii="Arial" w:hAnsi="Arial" w:cs="Arial"/>
          <w:sz w:val="22"/>
          <w:szCs w:val="22"/>
        </w:rPr>
        <w:instrText xml:space="preserve"> FORMDROPDOWN </w:instrText>
      </w:r>
      <w:r w:rsidR="00200641" w:rsidRPr="00200641">
        <w:rPr>
          <w:rFonts w:ascii="Arial" w:hAnsi="Arial" w:cs="Arial"/>
          <w:sz w:val="22"/>
          <w:szCs w:val="22"/>
        </w:rPr>
      </w:r>
      <w:r w:rsidR="00200641" w:rsidRPr="00200641">
        <w:rPr>
          <w:rFonts w:ascii="Arial" w:hAnsi="Arial" w:cs="Arial"/>
          <w:sz w:val="22"/>
          <w:szCs w:val="22"/>
        </w:rPr>
        <w:fldChar w:fldCharType="separate"/>
      </w:r>
      <w:r w:rsidRPr="00200641">
        <w:rPr>
          <w:rFonts w:ascii="Arial" w:hAnsi="Arial" w:cs="Arial"/>
          <w:sz w:val="22"/>
          <w:szCs w:val="22"/>
        </w:rPr>
        <w:fldChar w:fldCharType="end"/>
      </w:r>
      <w:bookmarkEnd w:id="1"/>
      <w:bookmarkEnd w:id="0"/>
      <w:r w:rsidRPr="00200641">
        <w:rPr>
          <w:rFonts w:ascii="Arial" w:hAnsi="Arial" w:cs="Arial"/>
          <w:sz w:val="22"/>
          <w:szCs w:val="22"/>
        </w:rPr>
        <w:t xml:space="preserve"> a determinant factor. </w:t>
      </w:r>
    </w:p>
    <w:p w14:paraId="304DB6B6" w14:textId="77777777" w:rsidR="003754BF" w:rsidRPr="00200641" w:rsidRDefault="003754BF" w:rsidP="003754BF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00641">
        <w:rPr>
          <w:rFonts w:ascii="Arial" w:hAnsi="Arial" w:cs="Arial"/>
          <w:sz w:val="22"/>
          <w:szCs w:val="22"/>
        </w:rPr>
        <w:t xml:space="preserve">Limited English proficiency </w:t>
      </w:r>
      <w:r w:rsidRPr="00200641">
        <w:rPr>
          <w:rFonts w:ascii="Arial" w:hAnsi="Arial" w:cs="Arial"/>
          <w:sz w:val="22"/>
          <w:szCs w:val="22"/>
        </w:rPr>
        <w:fldChar w:fldCharType="begin">
          <w:ffData>
            <w:name w:val="Dropdown7"/>
            <w:enabled/>
            <w:calcOnExit w:val="0"/>
            <w:ddList>
              <w:listEntry w:val="is"/>
              <w:listEntry w:val="is not"/>
            </w:ddList>
          </w:ffData>
        </w:fldChar>
      </w:r>
      <w:r w:rsidRPr="00200641">
        <w:rPr>
          <w:rFonts w:ascii="Arial" w:hAnsi="Arial" w:cs="Arial"/>
          <w:sz w:val="22"/>
          <w:szCs w:val="22"/>
        </w:rPr>
        <w:instrText xml:space="preserve"> FORMDROPDOWN </w:instrText>
      </w:r>
      <w:r w:rsidR="00200641" w:rsidRPr="00200641">
        <w:rPr>
          <w:rFonts w:ascii="Arial" w:hAnsi="Arial" w:cs="Arial"/>
          <w:sz w:val="22"/>
          <w:szCs w:val="22"/>
        </w:rPr>
      </w:r>
      <w:r w:rsidR="00200641" w:rsidRPr="00200641">
        <w:rPr>
          <w:rFonts w:ascii="Arial" w:hAnsi="Arial" w:cs="Arial"/>
          <w:sz w:val="22"/>
          <w:szCs w:val="22"/>
        </w:rPr>
        <w:fldChar w:fldCharType="separate"/>
      </w:r>
      <w:r w:rsidRPr="00200641">
        <w:rPr>
          <w:rFonts w:ascii="Arial" w:hAnsi="Arial" w:cs="Arial"/>
          <w:sz w:val="22"/>
          <w:szCs w:val="22"/>
        </w:rPr>
        <w:fldChar w:fldCharType="end"/>
      </w:r>
      <w:r w:rsidRPr="00200641">
        <w:rPr>
          <w:rFonts w:ascii="Arial" w:hAnsi="Arial" w:cs="Arial"/>
          <w:sz w:val="22"/>
          <w:szCs w:val="22"/>
        </w:rPr>
        <w:t xml:space="preserve"> a determinant factor; </w:t>
      </w:r>
    </w:p>
    <w:p w14:paraId="306728AE" w14:textId="77777777" w:rsidR="003754BF" w:rsidRPr="00200641" w:rsidRDefault="003754BF" w:rsidP="003754BF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00641">
        <w:rPr>
          <w:rFonts w:ascii="Arial" w:hAnsi="Arial" w:cs="Arial"/>
          <w:sz w:val="22"/>
          <w:szCs w:val="22"/>
        </w:rPr>
        <w:fldChar w:fldCharType="begin">
          <w:ffData>
            <w:name w:val="Dropdown8"/>
            <w:enabled/>
            <w:calcOnExit w:val="0"/>
            <w:ddList>
              <w:listEntry w:val="No other"/>
              <w:listEntry w:val="Another"/>
            </w:ddList>
          </w:ffData>
        </w:fldChar>
      </w:r>
      <w:bookmarkStart w:id="2" w:name="Dropdown8"/>
      <w:r w:rsidRPr="00200641">
        <w:rPr>
          <w:rFonts w:ascii="Arial" w:hAnsi="Arial" w:cs="Arial"/>
          <w:sz w:val="22"/>
          <w:szCs w:val="22"/>
        </w:rPr>
        <w:instrText xml:space="preserve"> FORMDROPDOWN </w:instrText>
      </w:r>
      <w:r w:rsidR="00200641" w:rsidRPr="00200641">
        <w:rPr>
          <w:rFonts w:ascii="Arial" w:hAnsi="Arial" w:cs="Arial"/>
          <w:sz w:val="22"/>
          <w:szCs w:val="22"/>
        </w:rPr>
      </w:r>
      <w:r w:rsidR="00200641" w:rsidRPr="00200641">
        <w:rPr>
          <w:rFonts w:ascii="Arial" w:hAnsi="Arial" w:cs="Arial"/>
          <w:sz w:val="22"/>
          <w:szCs w:val="22"/>
        </w:rPr>
        <w:fldChar w:fldCharType="separate"/>
      </w:r>
      <w:r w:rsidRPr="00200641">
        <w:rPr>
          <w:rFonts w:ascii="Arial" w:hAnsi="Arial" w:cs="Arial"/>
          <w:sz w:val="22"/>
          <w:szCs w:val="22"/>
        </w:rPr>
        <w:fldChar w:fldCharType="end"/>
      </w:r>
      <w:bookmarkEnd w:id="2"/>
      <w:r w:rsidRPr="00200641">
        <w:rPr>
          <w:rFonts w:ascii="Arial" w:hAnsi="Arial" w:cs="Arial"/>
          <w:sz w:val="22"/>
          <w:szCs w:val="22"/>
        </w:rPr>
        <w:t xml:space="preserve"> eligibility category better describes the child’s disability; and </w:t>
      </w:r>
    </w:p>
    <w:p w14:paraId="00905669" w14:textId="00BD773D" w:rsidR="003754BF" w:rsidRPr="00200641" w:rsidRDefault="003754BF" w:rsidP="003754BF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00641">
        <w:rPr>
          <w:rFonts w:ascii="Arial" w:hAnsi="Arial" w:cs="Arial"/>
          <w:sz w:val="22"/>
          <w:szCs w:val="22"/>
        </w:rPr>
        <w:t xml:space="preserve">The assessment and evaluation demonstrate the child </w:t>
      </w:r>
      <w:r w:rsidRPr="00200641">
        <w:rPr>
          <w:rFonts w:ascii="Arial" w:hAnsi="Arial" w:cs="Arial"/>
          <w:sz w:val="22"/>
          <w:szCs w:val="22"/>
        </w:rPr>
        <w:fldChar w:fldCharType="begin">
          <w:ffData>
            <w:name w:val="Dropdown9"/>
            <w:enabled/>
            <w:calcOnExit w:val="0"/>
            <w:ddList>
              <w:listEntry w:val="does meet"/>
              <w:listEntry w:val="does not meet"/>
            </w:ddList>
          </w:ffData>
        </w:fldChar>
      </w:r>
      <w:bookmarkStart w:id="3" w:name="Dropdown9"/>
      <w:r w:rsidRPr="00200641">
        <w:rPr>
          <w:rFonts w:ascii="Arial" w:hAnsi="Arial" w:cs="Arial"/>
          <w:sz w:val="22"/>
          <w:szCs w:val="22"/>
        </w:rPr>
        <w:instrText xml:space="preserve"> FORMDROPDOWN </w:instrText>
      </w:r>
      <w:r w:rsidR="00200641" w:rsidRPr="00200641">
        <w:rPr>
          <w:rFonts w:ascii="Arial" w:hAnsi="Arial" w:cs="Arial"/>
          <w:sz w:val="22"/>
          <w:szCs w:val="22"/>
        </w:rPr>
      </w:r>
      <w:r w:rsidR="00200641" w:rsidRPr="00200641">
        <w:rPr>
          <w:rFonts w:ascii="Arial" w:hAnsi="Arial" w:cs="Arial"/>
          <w:sz w:val="22"/>
          <w:szCs w:val="22"/>
        </w:rPr>
        <w:fldChar w:fldCharType="separate"/>
      </w:r>
      <w:r w:rsidRPr="00200641">
        <w:rPr>
          <w:rFonts w:ascii="Arial" w:hAnsi="Arial" w:cs="Arial"/>
          <w:sz w:val="22"/>
          <w:szCs w:val="22"/>
        </w:rPr>
        <w:fldChar w:fldCharType="end"/>
      </w:r>
      <w:bookmarkEnd w:id="3"/>
      <w:r w:rsidRPr="00200641">
        <w:rPr>
          <w:rFonts w:ascii="Arial" w:hAnsi="Arial" w:cs="Arial"/>
          <w:sz w:val="22"/>
          <w:szCs w:val="22"/>
        </w:rPr>
        <w:t xml:space="preserve"> the requirements of the Orthopedic Impairment definition.</w:t>
      </w:r>
    </w:p>
    <w:p w14:paraId="3C4F9A4A" w14:textId="77777777" w:rsidR="003754BF" w:rsidRPr="00200641" w:rsidRDefault="003754BF" w:rsidP="003754BF">
      <w:pPr>
        <w:rPr>
          <w:rFonts w:ascii="Arial" w:hAnsi="Arial" w:cs="Arial"/>
        </w:rPr>
      </w:pPr>
    </w:p>
    <w:p w14:paraId="0C2E364C" w14:textId="77777777" w:rsidR="003754BF" w:rsidRPr="00200641" w:rsidRDefault="003754BF" w:rsidP="00681A7A">
      <w:pPr>
        <w:rPr>
          <w:rFonts w:ascii="Arial" w:hAnsi="Arial" w:cs="Arial"/>
        </w:rPr>
      </w:pPr>
    </w:p>
    <w:sectPr w:rsidR="003754BF" w:rsidRPr="00200641" w:rsidSect="00681A7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D71ACF"/>
    <w:multiLevelType w:val="hybridMultilevel"/>
    <w:tmpl w:val="4BA08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A7A"/>
    <w:rsid w:val="00200641"/>
    <w:rsid w:val="003754BF"/>
    <w:rsid w:val="00681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AF14E7"/>
  <w15:chartTrackingRefBased/>
  <w15:docId w15:val="{33AA37B1-6AF5-49AA-A1F8-58658E1E6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54BF"/>
    <w:pPr>
      <w:spacing w:after="120" w:line="264" w:lineRule="auto"/>
      <w:ind w:left="720"/>
      <w:contextualSpacing/>
    </w:pPr>
    <w:rPr>
      <w:rFonts w:eastAsiaTheme="minorEastAsi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54B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54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Kathleen Flaherty</dc:creator>
  <cp:keywords/>
  <dc:description/>
  <cp:lastModifiedBy>Kathleen Flaherty</cp:lastModifiedBy>
  <cp:revision>4</cp:revision>
  <cp:lastPrinted>2018-08-06T22:43:00Z</cp:lastPrinted>
  <dcterms:created xsi:type="dcterms:W3CDTF">2018-06-26T00:15:00Z</dcterms:created>
  <dcterms:modified xsi:type="dcterms:W3CDTF">2018-08-08T12:41:00Z</dcterms:modified>
</cp:coreProperties>
</file>